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64" w:rsidRPr="00301CF8" w:rsidRDefault="005725B8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087564" w:rsidRPr="00301CF8">
        <w:rPr>
          <w:rFonts w:ascii="Times New Roman" w:hAnsi="Times New Roman" w:cs="Times New Roman"/>
          <w:sz w:val="28"/>
        </w:rPr>
        <w:t xml:space="preserve"> </w:t>
      </w:r>
      <w:r w:rsidR="00087564">
        <w:rPr>
          <w:rFonts w:ascii="Times New Roman" w:hAnsi="Times New Roman" w:cs="Times New Roman"/>
          <w:sz w:val="28"/>
        </w:rPr>
        <w:t>2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</w:t>
      </w:r>
      <w:bookmarkStart w:id="0" w:name="_GoBack"/>
      <w:bookmarkEnd w:id="0"/>
      <w:r w:rsidRPr="00301CF8">
        <w:rPr>
          <w:rFonts w:ascii="Times New Roman" w:hAnsi="Times New Roman" w:cs="Times New Roman"/>
          <w:sz w:val="28"/>
        </w:rPr>
        <w:t>рации муниципального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96076B" w:rsidRPr="0096076B" w:rsidRDefault="003864B1" w:rsidP="00196C11">
      <w:pPr>
        <w:pStyle w:val="1"/>
        <w:spacing w:before="0"/>
        <w:jc w:val="center"/>
      </w:pPr>
      <w:r w:rsidRPr="003864B1">
        <w:rPr>
          <w:rFonts w:ascii="Times New Roman" w:hAnsi="Times New Roman" w:cs="Times New Roman"/>
          <w:color w:val="000000" w:themeColor="text1"/>
        </w:rPr>
        <w:t>Персональные повышающие коэффициенты</w:t>
      </w:r>
      <w:r>
        <w:rPr>
          <w:rFonts w:ascii="Times New Roman" w:hAnsi="Times New Roman" w:cs="Times New Roman"/>
          <w:color w:val="000000" w:themeColor="text1"/>
        </w:rPr>
        <w:t xml:space="preserve"> к</w:t>
      </w:r>
      <w:r w:rsidR="00BC668D">
        <w:rPr>
          <w:rFonts w:ascii="Times New Roman" w:hAnsi="Times New Roman" w:cs="Times New Roman"/>
          <w:color w:val="000000" w:themeColor="text1"/>
        </w:rPr>
        <w:t xml:space="preserve"> базовым</w:t>
      </w:r>
      <w:r w:rsidRPr="003864B1">
        <w:rPr>
          <w:rFonts w:ascii="Times New Roman" w:hAnsi="Times New Roman" w:cs="Times New Roman"/>
          <w:color w:val="000000" w:themeColor="text1"/>
        </w:rPr>
        <w:t xml:space="preserve"> должностным окладам руководителей, специалистов</w:t>
      </w:r>
      <w:r>
        <w:rPr>
          <w:rFonts w:ascii="Times New Roman" w:hAnsi="Times New Roman" w:cs="Times New Roman"/>
          <w:color w:val="000000" w:themeColor="text1"/>
        </w:rPr>
        <w:t xml:space="preserve"> и</w:t>
      </w:r>
      <w:r w:rsidRPr="003864B1">
        <w:rPr>
          <w:rFonts w:ascii="Times New Roman" w:hAnsi="Times New Roman" w:cs="Times New Roman"/>
          <w:color w:val="000000" w:themeColor="text1"/>
        </w:rPr>
        <w:t xml:space="preserve"> служащих учреждений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984"/>
      </w:tblGrid>
      <w:tr w:rsidR="004441DD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967A60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4441DD" w:rsidRPr="00967A6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967A60" w:rsidRDefault="004441DD" w:rsidP="0012663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Размер персонального повышающего коэффициента</w:t>
            </w:r>
          </w:p>
        </w:tc>
      </w:tr>
      <w:tr w:rsidR="004441DD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8840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967A60" w:rsidRDefault="004441DD" w:rsidP="0012663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3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Начальник отдела (по виду или группе видов спорта)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</w:t>
            </w:r>
            <w:r w:rsidR="00BA4742">
              <w:rPr>
                <w:rFonts w:ascii="Times New Roman" w:hAnsi="Times New Roman" w:cs="Times New Roman"/>
              </w:rPr>
              <w:t>8</w:t>
            </w:r>
            <w:r w:rsidRPr="00D87041">
              <w:rPr>
                <w:rFonts w:ascii="Times New Roman" w:hAnsi="Times New Roman" w:cs="Times New Roman"/>
              </w:rPr>
              <w:t>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Тренер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0,1-7,0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Аналитик (по виду или группе видов спорта)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</w:t>
            </w:r>
            <w:r w:rsidR="00427290">
              <w:rPr>
                <w:rFonts w:ascii="Times New Roman" w:hAnsi="Times New Roman" w:cs="Times New Roman"/>
              </w:rPr>
              <w:t>6,5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Администратор тренировочного процесса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Инструктор-методист по адаптивной физической культуре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 по адаптивной физической культуре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Инструктор-методист физкультурно-спортивных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2A359F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 по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bookmarkStart w:id="1" w:name="sub_10029"/>
            <w:r>
              <w:rPr>
                <w:rFonts w:ascii="Times New Roman" w:hAnsi="Times New Roman" w:cs="Times New Roman"/>
              </w:rPr>
              <w:t>Х</w:t>
            </w:r>
            <w:r w:rsidRPr="00135CF4">
              <w:rPr>
                <w:rFonts w:ascii="Times New Roman" w:hAnsi="Times New Roman" w:cs="Times New Roman"/>
              </w:rPr>
              <w:t>ореограф</w:t>
            </w:r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0,1-4,5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0B39C8" w:rsidRDefault="000C3C31" w:rsidP="00BC668D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 xml:space="preserve">Заместитель директора </w:t>
            </w:r>
            <w:r w:rsidR="007C5009"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по спортивной работе</w:t>
            </w:r>
            <w:r w:rsidR="007C5009">
              <w:rPr>
                <w:rFonts w:ascii="Times New Roman" w:hAnsi="Times New Roman" w:cs="Times New Roman"/>
              </w:rPr>
              <w:t xml:space="preserve">, </w:t>
            </w:r>
            <w:r w:rsidR="007C5009" w:rsidRPr="000B39C8">
              <w:rPr>
                <w:rFonts w:ascii="Times New Roman" w:hAnsi="Times New Roman" w:cs="Times New Roman"/>
              </w:rPr>
              <w:t>по административно хозяйственной работе</w:t>
            </w:r>
            <w:r w:rsidR="007C5009">
              <w:rPr>
                <w:rFonts w:ascii="Times New Roman" w:hAnsi="Times New Roman" w:cs="Times New Roman"/>
              </w:rPr>
              <w:t xml:space="preserve">, </w:t>
            </w:r>
            <w:r w:rsidR="007C5009" w:rsidRPr="000B39C8">
              <w:rPr>
                <w:rFonts w:ascii="Times New Roman" w:hAnsi="Times New Roman" w:cs="Times New Roman"/>
              </w:rPr>
              <w:t>по спортивным сооружениям</w:t>
            </w:r>
            <w:r w:rsidR="007C5009">
              <w:rPr>
                <w:rFonts w:ascii="Times New Roman" w:hAnsi="Times New Roman" w:cs="Times New Roman"/>
              </w:rPr>
              <w:t xml:space="preserve">, по методической работе, </w:t>
            </w:r>
            <w:r w:rsidR="009D7AE0">
              <w:rPr>
                <w:rFonts w:ascii="Times New Roman" w:hAnsi="Times New Roman" w:cs="Times New Roman"/>
              </w:rPr>
              <w:t>по финансово-хозяйственной деятель</w:t>
            </w:r>
            <w:r w:rsidR="00BC668D">
              <w:rPr>
                <w:rFonts w:ascii="Times New Roman" w:hAnsi="Times New Roman" w:cs="Times New Roman"/>
              </w:rPr>
              <w:t>но</w:t>
            </w:r>
            <w:r w:rsidR="009D7AE0">
              <w:rPr>
                <w:rFonts w:ascii="Times New Roman" w:hAnsi="Times New Roman" w:cs="Times New Roman"/>
              </w:rPr>
              <w:t>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0,1-1,0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Инженер-энергетик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Администратор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администратор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 по эксплуатации и ремонту спортивной техники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Слесарь-электрик по ремонту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B39C8">
              <w:rPr>
                <w:rFonts w:ascii="Times New Roman" w:hAnsi="Times New Roman" w:cs="Times New Roman"/>
              </w:rPr>
              <w:t>абочий по комплексному обслуживанию и ремонту зданий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0B39C8">
              <w:rPr>
                <w:rFonts w:ascii="Times New Roman" w:hAnsi="Times New Roman" w:cs="Times New Roman"/>
              </w:rPr>
              <w:t>емонтировщик</w:t>
            </w:r>
            <w:proofErr w:type="spellEnd"/>
            <w:r w:rsidRPr="000B39C8">
              <w:rPr>
                <w:rFonts w:ascii="Times New Roman" w:hAnsi="Times New Roman" w:cs="Times New Roman"/>
              </w:rPr>
              <w:t xml:space="preserve"> плоскостных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B39C8">
              <w:rPr>
                <w:rFonts w:ascii="Times New Roman" w:hAnsi="Times New Roman" w:cs="Times New Roman"/>
              </w:rPr>
              <w:t xml:space="preserve">борщик </w:t>
            </w:r>
            <w:r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территории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B39C8">
              <w:rPr>
                <w:rFonts w:ascii="Times New Roman" w:hAnsi="Times New Roman" w:cs="Times New Roman"/>
              </w:rPr>
              <w:t>служебных помещений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0B39C8">
              <w:rPr>
                <w:rFonts w:ascii="Times New Roman" w:hAnsi="Times New Roman" w:cs="Times New Roman"/>
              </w:rPr>
              <w:t>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B39C8">
              <w:rPr>
                <w:rFonts w:ascii="Times New Roman" w:hAnsi="Times New Roman" w:cs="Times New Roman"/>
              </w:rPr>
              <w:t xml:space="preserve">ежурный </w:t>
            </w:r>
            <w:r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по стадиону</w:t>
            </w:r>
            <w:r>
              <w:rPr>
                <w:rFonts w:ascii="Times New Roman" w:hAnsi="Times New Roman" w:cs="Times New Roman"/>
              </w:rPr>
              <w:t>, по помещениям переодевания)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B39C8">
              <w:rPr>
                <w:rFonts w:ascii="Times New Roman" w:hAnsi="Times New Roman" w:cs="Times New Roman"/>
              </w:rPr>
              <w:t>ворник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Гардеробщик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Кладовщик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B39C8">
              <w:rPr>
                <w:rFonts w:ascii="Times New Roman" w:hAnsi="Times New Roman" w:cs="Times New Roman"/>
              </w:rPr>
              <w:t>торож (вахтер)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B39C8">
              <w:rPr>
                <w:rFonts w:ascii="Times New Roman" w:hAnsi="Times New Roman" w:cs="Times New Roman"/>
              </w:rPr>
              <w:t>онюх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B39C8">
              <w:rPr>
                <w:rFonts w:ascii="Times New Roman" w:hAnsi="Times New Roman" w:cs="Times New Roman"/>
              </w:rPr>
              <w:t>одитель автомобиля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Слесарь-сантехник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Лаборант химического анализа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Аппаратчик </w:t>
            </w:r>
            <w:proofErr w:type="spellStart"/>
            <w:r>
              <w:rPr>
                <w:rFonts w:ascii="Times New Roman" w:hAnsi="Times New Roman" w:cs="Times New Roman"/>
              </w:rPr>
              <w:t>химводотчистки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</w:tbl>
    <w:p w:rsidR="00124E9D" w:rsidRDefault="00124E9D" w:rsidP="00A75E14">
      <w:pPr>
        <w:spacing w:after="0" w:line="240" w:lineRule="auto"/>
        <w:ind w:firstLine="561"/>
        <w:rPr>
          <w:rFonts w:ascii="Times New Roman" w:hAnsi="Times New Roman" w:cs="Times New Roman"/>
          <w:sz w:val="24"/>
        </w:rPr>
      </w:pPr>
    </w:p>
    <w:p w:rsidR="004441DD" w:rsidRPr="00BC668D" w:rsidRDefault="004441DD" w:rsidP="00A75E14">
      <w:pPr>
        <w:spacing w:after="0" w:line="240" w:lineRule="auto"/>
        <w:ind w:firstLine="561"/>
        <w:rPr>
          <w:rFonts w:ascii="Times New Roman" w:hAnsi="Times New Roman" w:cs="Times New Roman"/>
          <w:sz w:val="28"/>
          <w:szCs w:val="28"/>
        </w:rPr>
      </w:pPr>
      <w:r w:rsidRPr="00BC668D">
        <w:rPr>
          <w:rFonts w:ascii="Times New Roman" w:hAnsi="Times New Roman" w:cs="Times New Roman"/>
          <w:sz w:val="28"/>
          <w:szCs w:val="28"/>
        </w:rPr>
        <w:t>Примечание:</w:t>
      </w:r>
    </w:p>
    <w:p w:rsidR="004441DD" w:rsidRPr="00BC668D" w:rsidRDefault="004441DD" w:rsidP="00124E9D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BC668D">
        <w:rPr>
          <w:rFonts w:ascii="Times New Roman" w:hAnsi="Times New Roman" w:cs="Times New Roman"/>
          <w:sz w:val="28"/>
          <w:szCs w:val="28"/>
        </w:rPr>
        <w:t>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учреждений с конкретными показателями качества и количества оказыв</w:t>
      </w:r>
      <w:r w:rsidR="00BC668D">
        <w:rPr>
          <w:rFonts w:ascii="Times New Roman" w:hAnsi="Times New Roman" w:cs="Times New Roman"/>
          <w:sz w:val="28"/>
          <w:szCs w:val="28"/>
        </w:rPr>
        <w:t>аемых услуг (</w:t>
      </w:r>
      <w:r w:rsidR="009978CD">
        <w:rPr>
          <w:rFonts w:ascii="Times New Roman" w:hAnsi="Times New Roman" w:cs="Times New Roman"/>
          <w:sz w:val="28"/>
          <w:szCs w:val="28"/>
        </w:rPr>
        <w:t>выполняемых работ) (приложение №7 к Положению</w:t>
      </w:r>
      <w:r w:rsidR="00BC668D">
        <w:rPr>
          <w:rFonts w:ascii="Times New Roman" w:hAnsi="Times New Roman" w:cs="Times New Roman"/>
          <w:sz w:val="28"/>
          <w:szCs w:val="28"/>
        </w:rPr>
        <w:t>),</w:t>
      </w:r>
      <w:r w:rsidRPr="00BC668D">
        <w:rPr>
          <w:rFonts w:ascii="Times New Roman" w:hAnsi="Times New Roman" w:cs="Times New Roman"/>
          <w:sz w:val="28"/>
          <w:szCs w:val="28"/>
        </w:rPr>
        <w:t xml:space="preserve"> если иное не установлено нормативными правовыми актами Российской Федерации, Краснодарского края и администрацией муниципального образования Белореченский район.</w:t>
      </w:r>
    </w:p>
    <w:p w:rsidR="004441DD" w:rsidRDefault="004441DD" w:rsidP="00124E9D">
      <w:pPr>
        <w:jc w:val="both"/>
      </w:pP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24E9D" w:rsidRDefault="00124E9D" w:rsidP="00124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4441DD" w:rsidRDefault="004441DD" w:rsidP="004441DD"/>
    <w:p w:rsidR="00124E9D" w:rsidRDefault="00124E9D" w:rsidP="004441DD"/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8" w:rsidRDefault="00EC4478" w:rsidP="00816816">
      <w:pPr>
        <w:spacing w:after="0" w:line="240" w:lineRule="auto"/>
      </w:pPr>
      <w:r>
        <w:separator/>
      </w:r>
    </w:p>
  </w:endnote>
  <w:endnote w:type="continuationSeparator" w:id="0">
    <w:p w:rsidR="00EC4478" w:rsidRDefault="00EC4478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8" w:rsidRDefault="00EC4478" w:rsidP="00816816">
      <w:pPr>
        <w:spacing w:after="0" w:line="240" w:lineRule="auto"/>
      </w:pPr>
      <w:r>
        <w:separator/>
      </w:r>
    </w:p>
  </w:footnote>
  <w:footnote w:type="continuationSeparator" w:id="0">
    <w:p w:rsidR="00EC4478" w:rsidRDefault="00EC4478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C54F1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725B8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4478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3BE8-278D-424C-B5B7-F0CF2CFA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3</cp:revision>
  <cp:lastPrinted>2021-12-13T07:43:00Z</cp:lastPrinted>
  <dcterms:created xsi:type="dcterms:W3CDTF">2021-12-13T07:33:00Z</dcterms:created>
  <dcterms:modified xsi:type="dcterms:W3CDTF">2021-12-13T07:43:00Z</dcterms:modified>
</cp:coreProperties>
</file>